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48" w:rsidRDefault="004D1848" w:rsidP="003E315E">
      <w:pPr>
        <w:pStyle w:val="SemEspaamento"/>
        <w:spacing w:line="276" w:lineRule="auto"/>
        <w:jc w:val="both"/>
      </w:pPr>
      <w:r>
        <w:rPr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848">
        <w:t xml:space="preserve"> </w:t>
      </w:r>
    </w:p>
    <w:p w:rsidR="00FD530F" w:rsidRPr="00CB0725" w:rsidRDefault="003D1C2B" w:rsidP="003E315E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3D1C2B" w:rsidP="003E315E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4D1848" w:rsidRDefault="004D1848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081553" w:rsidRDefault="003D1C2B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- Subtema</w:t>
      </w: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1D58CC" w:rsidRPr="000815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A Arte </w:t>
      </w:r>
      <w:r w:rsidR="00A71826" w:rsidRPr="000815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e </w:t>
      </w:r>
      <w:r w:rsidRPr="000815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 Língua na h</w:t>
      </w:r>
      <w:r w:rsidR="001D58CC" w:rsidRPr="000815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istória espanhola</w:t>
      </w:r>
      <w:r w:rsidR="00FD530F" w:rsidRPr="00081553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!</w:t>
      </w:r>
    </w:p>
    <w:p w:rsidR="00954415" w:rsidRPr="003D1C2B" w:rsidRDefault="003D1C2B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F922A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Turma envolvida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: </w:t>
      </w:r>
      <w:r w:rsidR="001D58CC" w:rsidRPr="003D1C2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9</w:t>
      </w:r>
      <w:r w:rsidR="00FD530F" w:rsidRPr="003D1C2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º ano C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954415" w:rsidRDefault="003D1C2B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F10CC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Profess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ores</w:t>
      </w:r>
      <w:r w:rsidR="00F10CC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responsáveis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1D58C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Adriano Carmona e Ginger de La</w:t>
      </w:r>
      <w:r w:rsidR="001D58CC" w:rsidRPr="003D1C2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Torre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F922AC" w:rsidRPr="003D1C2B" w:rsidRDefault="00F922AC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F922A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Disciplinas </w:t>
      </w:r>
      <w:r w:rsidR="00B302B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relacionad</w:t>
      </w:r>
      <w:r w:rsidRPr="00F922A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as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: Arte e Espanhol.</w:t>
      </w:r>
    </w:p>
    <w:p w:rsidR="001D58CC" w:rsidRDefault="001D58CC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B37ACB" w:rsidRPr="00B37ACB" w:rsidRDefault="00B37ACB" w:rsidP="003E315E">
      <w:pPr>
        <w:shd w:val="clear" w:color="auto" w:fill="FDFEFA"/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t-BR"/>
        </w:rPr>
      </w:pPr>
      <w:r w:rsidRPr="00B37ACB">
        <w:rPr>
          <w:rFonts w:ascii="Arial" w:eastAsia="Times New Roman" w:hAnsi="Arial" w:cs="Arial"/>
          <w:b/>
          <w:bCs/>
          <w:i/>
          <w:iCs/>
          <w:sz w:val="20"/>
          <w:szCs w:val="20"/>
          <w:lang w:eastAsia="pt-BR"/>
        </w:rPr>
        <w:t>"A pintura nunca é prosa. É poesia que se escreve com versos de rima plástica."</w:t>
      </w:r>
    </w:p>
    <w:p w:rsidR="00B37ACB" w:rsidRPr="00D57E1B" w:rsidRDefault="00B37ACB" w:rsidP="003E315E">
      <w:pPr>
        <w:shd w:val="clear" w:color="auto" w:fill="FDFEFA"/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t-BR"/>
        </w:rPr>
      </w:pPr>
      <w:r w:rsidRPr="00D57E1B">
        <w:rPr>
          <w:rFonts w:ascii="Arial" w:eastAsia="Times New Roman" w:hAnsi="Arial" w:cs="Arial"/>
          <w:i/>
          <w:iCs/>
          <w:sz w:val="18"/>
          <w:szCs w:val="18"/>
          <w:lang w:eastAsia="pt-BR"/>
        </w:rPr>
        <w:t>(Pablo Picasso)</w:t>
      </w:r>
    </w:p>
    <w:p w:rsidR="00B37ACB" w:rsidRPr="00D10962" w:rsidRDefault="00B37ACB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bookmarkStart w:id="0" w:name="_GoBack"/>
      <w:bookmarkEnd w:id="0"/>
    </w:p>
    <w:p w:rsidR="001D58CC" w:rsidRPr="001D58CC" w:rsidRDefault="00954415" w:rsidP="003E315E">
      <w:pPr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Justificativa:</w:t>
      </w:r>
      <w:r w:rsidR="001D58CC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</w:p>
    <w:p w:rsidR="001B044D" w:rsidRPr="001B044D" w:rsidRDefault="001B044D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Inspirado em uma proposta s</w:t>
      </w:r>
      <w:r w:rsidR="003D1C2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cioconstrutiva, o projeto estimulará a compreensão e o conhecimento do mundo das artes plásticas, sob três temas centrais: </w:t>
      </w:r>
      <w:r w:rsidR="003D1C2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ores e </w:t>
      </w:r>
      <w:r w:rsidR="003D1C2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formas, s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entidos e releituras.</w:t>
      </w:r>
    </w:p>
    <w:p w:rsidR="001B044D" w:rsidRPr="001B044D" w:rsidRDefault="001B044D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Ao estimular a expressão, a criatividade, o senso estético, a diversidade de linguagens e técnicas, os aspectos sensoriais, cognitivos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 motores, o trabalho com Arte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amplia os horizontes de desenvolvimento humano, em todos os sentidos.</w:t>
      </w:r>
    </w:p>
    <w:p w:rsidR="001B044D" w:rsidRPr="001B044D" w:rsidRDefault="001B044D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Os assuntos serão baseados na vida e obra de Pablo Picasso.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Os alunos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terão momentos de livre experimentação e de estudo de características de movimentos artísticos. Muitas técnicas serão utilizadas.</w:t>
      </w:r>
    </w:p>
    <w:p w:rsidR="001B044D" w:rsidRPr="001B044D" w:rsidRDefault="001B044D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O estudo de artes desenvolve a expressão artística, pois são nesses primeiros traçados de linha sobre o papel, que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os alunos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constroem passos importantes no desenvolvimento de su</w:t>
      </w:r>
      <w:r w:rsidR="00B611D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 coordenação motora e visual. É</w:t>
      </w:r>
      <w:r w:rsidRPr="001B044D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por meio da arte que ela se expressa de diversas maneiras, criando e recriando, seja na pintura, no desenho, no recorte, na construção com sucata ou na modelagem.</w:t>
      </w:r>
    </w:p>
    <w:p w:rsidR="001D58CC" w:rsidRPr="001D58CC" w:rsidRDefault="001D58CC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520C94" w:rsidRDefault="00954415" w:rsidP="003E315E">
      <w:pPr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Objetivos:</w:t>
      </w:r>
      <w:r w:rsidR="00F602DE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</w:p>
    <w:p w:rsidR="00DB49BC" w:rsidRDefault="003D1C2B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Estimular</w:t>
      </w:r>
      <w:r w:rsidR="00520C94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o aluno 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para que </w:t>
      </w:r>
      <w:r w:rsidR="00B611D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conheça e compreenda</w:t>
      </w:r>
      <w:r w:rsidR="00520C94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a vida e obra d</w:t>
      </w:r>
      <w:r w:rsidR="00437A06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 Pablo Picasso</w:t>
      </w:r>
      <w:r w:rsidR="00520C94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. O contexto em </w:t>
      </w:r>
      <w:r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que 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vive</w:t>
      </w:r>
      <w:r w:rsidR="00B611DF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: s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istema polí</w:t>
      </w:r>
      <w:r w:rsidR="0041378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tico, sistema religioso e movimentos artísticos. Com isso, entender </w:t>
      </w:r>
      <w:r w:rsidR="001A2CC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 trajetória d</w:t>
      </w:r>
      <w:r w:rsidR="0041378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</w:t>
      </w:r>
      <w:r w:rsidR="001A2CC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vida do artista</w:t>
      </w:r>
      <w:r w:rsidR="0041378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 suas fases </w:t>
      </w:r>
      <w:r w:rsidR="008A48D8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da produção</w:t>
      </w:r>
      <w:r w:rsidR="00D4720E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41378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r w:rsidR="00520C94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  <w:r w:rsidR="001A2CC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 trabalho tem objetiv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o de estruturar um pensamento crí</w:t>
      </w:r>
      <w:r w:rsidR="001A2CC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tico</w:t>
      </w:r>
      <w:r w:rsidR="00413780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no aluno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sobre o conteúdo trabalhado;</w:t>
      </w:r>
    </w:p>
    <w:p w:rsidR="00DB49BC" w:rsidRPr="00A8527A" w:rsidRDefault="00B611DF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DB49BC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Apresentar o Cubismo como pintura geométrica a fim de estudar suas características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;</w:t>
      </w:r>
    </w:p>
    <w:p w:rsidR="00DB49BC" w:rsidRPr="00A8527A" w:rsidRDefault="00B611DF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DB49BC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Reconhecer o artista e desenvolver 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por meio</w:t>
      </w:r>
      <w:r w:rsidR="00DB49BC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da arte de Pablo Picasso a reinvenção do real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;</w:t>
      </w:r>
    </w:p>
    <w:p w:rsidR="001B044D" w:rsidRPr="00A8527A" w:rsidRDefault="00B611DF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lastRenderedPageBreak/>
        <w:t xml:space="preserve">- </w:t>
      </w:r>
      <w:r w:rsidR="00DB49BC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Experimentar as possibilidades expressivas da cor através do uso de cola colorida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;</w:t>
      </w:r>
    </w:p>
    <w:p w:rsidR="001B044D" w:rsidRPr="00A8527A" w:rsidRDefault="00B611DF" w:rsidP="003E315E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- </w:t>
      </w:r>
      <w:r w:rsidR="001B044D" w:rsidRPr="00A8527A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Desenvolver a capacidade de se expressar graficamente, proporcionando atividades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que respeitem sua criatividade.</w:t>
      </w:r>
    </w:p>
    <w:p w:rsidR="008A48D8" w:rsidRPr="001D58CC" w:rsidRDefault="00A8527A" w:rsidP="003E315E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        </w:t>
      </w:r>
      <w:r w:rsidR="001B044D" w:rsidRPr="00A8527A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</w:p>
    <w:p w:rsidR="008A48D8" w:rsidRPr="00B611DF" w:rsidRDefault="00954415" w:rsidP="003E315E">
      <w:pPr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  <w:r w:rsidRPr="00B611D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Conteúdos trabalhados:</w:t>
      </w:r>
    </w:p>
    <w:p w:rsidR="008A48D8" w:rsidRPr="00A8527A" w:rsidRDefault="00B611DF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8A48D8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Estudo das obras, da vida,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fase </w:t>
      </w:r>
      <w:r w:rsidR="00820A27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azul, fase rosa</w:t>
      </w:r>
      <w:r w:rsidR="00820A2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e a</w:t>
      </w:r>
      <w:r w:rsidR="008A48D8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produção artística de Pablo Picasso</w:t>
      </w:r>
      <w:r w:rsidR="00437A06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  <w:r w:rsidR="008A48D8" w:rsidRPr="00A8527A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 </w:t>
      </w:r>
    </w:p>
    <w:p w:rsidR="00820A27" w:rsidRDefault="00B611DF" w:rsidP="003E315E">
      <w:pPr>
        <w:spacing w:after="0" w:line="276" w:lineRule="auto"/>
        <w:jc w:val="both"/>
        <w:textAlignment w:val="baseline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- </w:t>
      </w:r>
      <w:r w:rsidR="00820A27">
        <w:rPr>
          <w:rFonts w:ascii="Arial" w:hAnsi="Arial" w:cs="Arial"/>
          <w:color w:val="222222"/>
          <w:sz w:val="24"/>
          <w:szCs w:val="24"/>
          <w:shd w:val="clear" w:color="auto" w:fill="FFFFFF"/>
        </w:rPr>
        <w:t>Picasso</w:t>
      </w: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>:</w:t>
      </w:r>
      <w:r w:rsidR="00617EE6" w:rsidRPr="00A8527A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vida, obras, fases e estilo</w:t>
      </w:r>
      <w:r w:rsidR="00820A27">
        <w:rPr>
          <w:rFonts w:ascii="Arial" w:hAnsi="Arial" w:cs="Arial"/>
          <w:color w:val="222222"/>
          <w:sz w:val="24"/>
          <w:szCs w:val="24"/>
        </w:rPr>
        <w:t xml:space="preserve">. </w:t>
      </w:r>
    </w:p>
    <w:p w:rsidR="00617EE6" w:rsidRPr="00A8527A" w:rsidRDefault="00691384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- </w:t>
      </w:r>
      <w:r w:rsidR="00617EE6" w:rsidRPr="00A8527A">
        <w:rPr>
          <w:rFonts w:ascii="Arial" w:hAnsi="Arial" w:cs="Arial"/>
          <w:color w:val="222222"/>
          <w:sz w:val="24"/>
          <w:szCs w:val="24"/>
          <w:shd w:val="clear" w:color="auto" w:fill="FFFFFF"/>
        </w:rPr>
        <w:t>Leitura formal, interpretativa e releitura de obra de arte.</w:t>
      </w:r>
      <w:r w:rsidR="00617EE6" w:rsidRPr="00A8527A">
        <w:rPr>
          <w:rFonts w:ascii="Arial" w:hAnsi="Arial" w:cs="Arial"/>
          <w:color w:val="222222"/>
          <w:sz w:val="24"/>
          <w:szCs w:val="24"/>
        </w:rPr>
        <w:br/>
      </w:r>
      <w:r w:rsidR="00B611DF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- </w:t>
      </w:r>
      <w:r w:rsidR="00617EE6" w:rsidRPr="00A8527A">
        <w:rPr>
          <w:rFonts w:ascii="Arial" w:hAnsi="Arial" w:cs="Arial"/>
          <w:color w:val="222222"/>
          <w:sz w:val="24"/>
          <w:szCs w:val="24"/>
          <w:shd w:val="clear" w:color="auto" w:fill="FFFFFF"/>
        </w:rPr>
        <w:t>Linhas, formas, cores, composição, sobreposição, textura, movimento, volume, harmonia, bi e tridimensionalidade.</w:t>
      </w:r>
    </w:p>
    <w:p w:rsidR="001D58CC" w:rsidRPr="001D58CC" w:rsidRDefault="001D58CC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D58CC" w:rsidRPr="00E94CBF" w:rsidRDefault="00954415" w:rsidP="00E94CBF">
      <w:pPr>
        <w:pStyle w:val="PargrafodaLista"/>
        <w:numPr>
          <w:ilvl w:val="0"/>
          <w:numId w:val="6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E94CBF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Estratégias, procedimentos, duração e etapas do projeto:</w:t>
      </w:r>
    </w:p>
    <w:p w:rsidR="008A48D8" w:rsidRDefault="00B320B7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- A</w:t>
      </w:r>
      <w:r w:rsidR="009C36E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ulas expositivas, pesquisas direcionadas ao conteúdo. </w:t>
      </w:r>
      <w:r w:rsidR="00D4720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Após esse conhecimento, fazer trabalhos manuais com a ideia de releituras das suas obras. </w:t>
      </w:r>
    </w:p>
    <w:p w:rsidR="008A48D8" w:rsidRDefault="00DB49BC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B49B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Cubismo foi um movimento artís</w:t>
      </w:r>
      <w:r w:rsidR="00D57D5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tico que surgiu por volta de 191</w:t>
      </w:r>
      <w:r w:rsidRPr="00DB49B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7 e provavelmente é um dos mais comentados até hoje, seja pela fama de um de seus idealizadores, Pablo Picasso, seja pela revolução que o movimento provocou nas artes visuais. Com essa</w:t>
      </w:r>
      <w:r w:rsidR="000167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Pr="00DB49B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aula</w:t>
      </w:r>
      <w:r w:rsidR="000167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</w:t>
      </w:r>
      <w:r w:rsidRPr="00DB49B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 espera-se que os alunos tomem contato com as características do Cubismo e produzam</w:t>
      </w:r>
      <w:r w:rsidR="000167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cenas, músicas, performances, textos, quadros, quebra-cabeças, etc.</w:t>
      </w:r>
    </w:p>
    <w:p w:rsidR="00B37ACB" w:rsidRPr="001D58CC" w:rsidRDefault="00B37ACB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Pr="00D4720E" w:rsidRDefault="00954415" w:rsidP="003E315E">
      <w:pPr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Materiais necessários:</w:t>
      </w:r>
    </w:p>
    <w:p w:rsidR="001D58CC" w:rsidRDefault="00EE4ABD" w:rsidP="003E315E">
      <w:pPr>
        <w:spacing w:after="0"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 xml:space="preserve">- </w:t>
      </w:r>
      <w:r w:rsidR="00245067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Tenda, materiais plásticos, sucatas, aparelho de som, notebook, mesas, cadeiras, etc</w:t>
      </w:r>
      <w:r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.</w:t>
      </w:r>
    </w:p>
    <w:p w:rsidR="00245067" w:rsidRPr="001D58CC" w:rsidRDefault="00245067" w:rsidP="003E315E">
      <w:pPr>
        <w:spacing w:after="0" w:line="276" w:lineRule="auto"/>
        <w:ind w:firstLine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D4720E" w:rsidRDefault="00954415" w:rsidP="003E315E">
      <w:pPr>
        <w:numPr>
          <w:ilvl w:val="0"/>
          <w:numId w:val="4"/>
        </w:numPr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Avaliação:</w:t>
      </w:r>
    </w:p>
    <w:p w:rsidR="00245067" w:rsidRPr="00245067" w:rsidRDefault="00EE4ABD" w:rsidP="003E315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45067">
        <w:rPr>
          <w:rFonts w:ascii="Arial" w:hAnsi="Arial" w:cs="Arial"/>
          <w:sz w:val="24"/>
          <w:szCs w:val="24"/>
        </w:rPr>
        <w:t xml:space="preserve">O aluno será avaliado contínua e </w:t>
      </w:r>
      <w:r w:rsidR="00245067" w:rsidRPr="00245067">
        <w:rPr>
          <w:rFonts w:ascii="Arial" w:hAnsi="Arial" w:cs="Arial"/>
          <w:sz w:val="24"/>
          <w:szCs w:val="24"/>
        </w:rPr>
        <w:t>individualmente ou em grupo, na autoavaliação (integral, crítica e reflexiva), na integração, participação, preparação, organização, no desenvolvimento do processo, das explanações, da montagem, das apresentações e realizações dos temas abordados, na qualidade, pontualidade na entrega das tarefas, na colaboração e no comprometimento e responsabilidade com as atividades propostas.</w:t>
      </w:r>
    </w:p>
    <w:p w:rsidR="00245067" w:rsidRDefault="00245067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245067" w:rsidRDefault="00245067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D4720E" w:rsidRPr="00D4720E" w:rsidRDefault="00D4720E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954415" w:rsidRDefault="00954415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D4720E" w:rsidRPr="00D10962" w:rsidRDefault="00D4720E" w:rsidP="003E315E">
      <w:pPr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sectPr w:rsidR="00D4720E" w:rsidRPr="00D10962" w:rsidSect="003D1C2B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15E" w:rsidRDefault="003E315E" w:rsidP="003E315E">
      <w:pPr>
        <w:spacing w:after="0" w:line="240" w:lineRule="auto"/>
      </w:pPr>
      <w:r>
        <w:separator/>
      </w:r>
    </w:p>
  </w:endnote>
  <w:endnote w:type="continuationSeparator" w:id="0">
    <w:p w:rsidR="003E315E" w:rsidRDefault="003E315E" w:rsidP="003E3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3629802"/>
      <w:docPartObj>
        <w:docPartGallery w:val="Page Numbers (Bottom of Page)"/>
        <w:docPartUnique/>
      </w:docPartObj>
    </w:sdtPr>
    <w:sdtContent>
      <w:p w:rsidR="003E315E" w:rsidRDefault="00BF42E6">
        <w:pPr>
          <w:pStyle w:val="Rodap"/>
          <w:jc w:val="right"/>
        </w:pPr>
        <w:r>
          <w:fldChar w:fldCharType="begin"/>
        </w:r>
        <w:r w:rsidR="003E315E">
          <w:instrText>PAGE   \* MERGEFORMAT</w:instrText>
        </w:r>
        <w:r>
          <w:fldChar w:fldCharType="separate"/>
        </w:r>
        <w:r w:rsidR="00081553">
          <w:rPr>
            <w:noProof/>
          </w:rPr>
          <w:t>1</w:t>
        </w:r>
        <w:r>
          <w:fldChar w:fldCharType="end"/>
        </w:r>
      </w:p>
    </w:sdtContent>
  </w:sdt>
  <w:p w:rsidR="003E315E" w:rsidRDefault="003E315E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15E" w:rsidRDefault="003E315E" w:rsidP="003E315E">
      <w:pPr>
        <w:spacing w:after="0" w:line="240" w:lineRule="auto"/>
      </w:pPr>
      <w:r>
        <w:separator/>
      </w:r>
    </w:p>
  </w:footnote>
  <w:footnote w:type="continuationSeparator" w:id="0">
    <w:p w:rsidR="003E315E" w:rsidRDefault="003E315E" w:rsidP="003E3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156F9C"/>
    <w:multiLevelType w:val="hybridMultilevel"/>
    <w:tmpl w:val="060441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FB7E2D"/>
    <w:multiLevelType w:val="hybridMultilevel"/>
    <w:tmpl w:val="C104430E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7F6C"/>
    <w:rsid w:val="000167A6"/>
    <w:rsid w:val="00045E08"/>
    <w:rsid w:val="00081553"/>
    <w:rsid w:val="001A2CC0"/>
    <w:rsid w:val="001A6CDC"/>
    <w:rsid w:val="001B044D"/>
    <w:rsid w:val="001D58CC"/>
    <w:rsid w:val="002076A3"/>
    <w:rsid w:val="00245067"/>
    <w:rsid w:val="002E01CE"/>
    <w:rsid w:val="003C17AC"/>
    <w:rsid w:val="003D1C2B"/>
    <w:rsid w:val="003E315E"/>
    <w:rsid w:val="00413780"/>
    <w:rsid w:val="00437A06"/>
    <w:rsid w:val="004D1848"/>
    <w:rsid w:val="004E4494"/>
    <w:rsid w:val="004F4450"/>
    <w:rsid w:val="00520C94"/>
    <w:rsid w:val="00617EE6"/>
    <w:rsid w:val="00691384"/>
    <w:rsid w:val="006A1C5F"/>
    <w:rsid w:val="0072304F"/>
    <w:rsid w:val="0077241B"/>
    <w:rsid w:val="008011EB"/>
    <w:rsid w:val="00820A27"/>
    <w:rsid w:val="008A48D8"/>
    <w:rsid w:val="008D0761"/>
    <w:rsid w:val="00954415"/>
    <w:rsid w:val="009C36E7"/>
    <w:rsid w:val="009F7F6C"/>
    <w:rsid w:val="00A71826"/>
    <w:rsid w:val="00A8527A"/>
    <w:rsid w:val="00B302B7"/>
    <w:rsid w:val="00B320B7"/>
    <w:rsid w:val="00B362C0"/>
    <w:rsid w:val="00B37ACB"/>
    <w:rsid w:val="00B611DF"/>
    <w:rsid w:val="00BF42E6"/>
    <w:rsid w:val="00C92AEB"/>
    <w:rsid w:val="00D4720E"/>
    <w:rsid w:val="00D57CB5"/>
    <w:rsid w:val="00D57D55"/>
    <w:rsid w:val="00D57E1B"/>
    <w:rsid w:val="00D81D11"/>
    <w:rsid w:val="00DB49BC"/>
    <w:rsid w:val="00DB5A11"/>
    <w:rsid w:val="00E94CBF"/>
    <w:rsid w:val="00EE0F56"/>
    <w:rsid w:val="00EE4ABD"/>
    <w:rsid w:val="00EF0779"/>
    <w:rsid w:val="00F10CC7"/>
    <w:rsid w:val="00F4747F"/>
    <w:rsid w:val="00F602DE"/>
    <w:rsid w:val="00F81053"/>
    <w:rsid w:val="00F922AC"/>
    <w:rsid w:val="00FD5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76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1D58CC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3E31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E315E"/>
  </w:style>
  <w:style w:type="paragraph" w:styleId="Rodap">
    <w:name w:val="footer"/>
    <w:basedOn w:val="Normal"/>
    <w:link w:val="RodapChar"/>
    <w:uiPriority w:val="99"/>
    <w:unhideWhenUsed/>
    <w:rsid w:val="003E31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E31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2F31A-3ADA-4548-956E-22D465CE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567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Ronaldo</cp:lastModifiedBy>
  <cp:revision>17</cp:revision>
  <cp:lastPrinted>2018-02-06T16:07:00Z</cp:lastPrinted>
  <dcterms:created xsi:type="dcterms:W3CDTF">2019-02-21T13:30:00Z</dcterms:created>
  <dcterms:modified xsi:type="dcterms:W3CDTF">2019-03-06T13:32:00Z</dcterms:modified>
</cp:coreProperties>
</file>